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highlight w:val="none"/>
          <w:lang w:val="en-US" w:eastAsia="zh-CN"/>
        </w:rPr>
        <w:t>财务报销要求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依据《天津市财政局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中共天津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市委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组织部关于印发天津市党政机关培训费管理办法的通知》（津财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行政</w:t>
      </w:r>
      <w:r>
        <w:rPr>
          <w:rFonts w:hint="default" w:ascii="Times New Roman" w:hAnsi="Times New Roman" w:eastAsia="方正隶书_GBK" w:cs="Times New Roman"/>
          <w:color w:val="000000"/>
          <w:sz w:val="32"/>
          <w:szCs w:val="32"/>
          <w:highlight w:val="none"/>
        </w:rPr>
        <w:t>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22</w:t>
      </w:r>
      <w:r>
        <w:rPr>
          <w:rFonts w:hint="default" w:ascii="Times New Roman" w:hAnsi="Times New Roman" w:eastAsia="方正隶书_GBK" w:cs="Times New Roman"/>
          <w:color w:val="000000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号）、《天津市市级机关环外出行费用管理办法（试行）》和《天津市粮食和物资储备局机关经费管理办法》规定，现将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全市政策性粮油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库存检查财务报销要求如下：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 xml:space="preserve">一、报销原则 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组及督查组应坚持厉行节约，反对浪费的原则，遵守财经纪律，严格按照报销程序、标准、要求，保证库存检查专项经费专款专用，规范使用。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二、报销标准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组及督查组应按照《天津市财政局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中共天津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市委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组织部关于印发天津市党政机关培训费管理办法的通知》（津财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行政</w:t>
      </w:r>
      <w:r>
        <w:rPr>
          <w:rFonts w:hint="default" w:ascii="Times New Roman" w:hAnsi="Times New Roman" w:eastAsia="方正隶书_GBK" w:cs="Times New Roman"/>
          <w:color w:val="000000"/>
          <w:sz w:val="32"/>
          <w:szCs w:val="32"/>
          <w:highlight w:val="none"/>
        </w:rPr>
        <w:t>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22</w:t>
      </w:r>
      <w:r>
        <w:rPr>
          <w:rFonts w:hint="default" w:ascii="Times New Roman" w:hAnsi="Times New Roman" w:eastAsia="方正隶书_GBK" w:cs="Times New Roman"/>
          <w:color w:val="000000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号）第三类培训会议标准，住宿费标准每人每天280元，伙食标准每人每天130元（早10元、中午60元、晚上60元）。租用车辆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按照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市粮食和物资局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公务用车管理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规定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执行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，司机按照标准安排就餐不安排住宿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三、报销形式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按照市财政局要求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经费支出必须使用公务卡结算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因此各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组及督查组一律使用公务卡结算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杜绝现金支付情况。报销时必须取得公务卡消费交易凭条（POS机小票）和正式税务发票或财政统一票据；报销单据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（含发票、刷卡小票、菜单等）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上消费日期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消费金额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商户名称须保持一致。发票应有明细清单（饭费报销要将购买菜品明细单附后）。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四、报销手续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报销单应有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明细单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（见附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），各项目应填写完整，大小写金额要一致，不得涂改。各类发票应均匀附在报销单后，并写明票据张数。报销单据一律用黑色签字笔填写，报销事项应与报销发票相对应。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组明细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单应由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组长和联络员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签字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确认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经市粮食和物资局财务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处核对后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方可报销。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五、需要注意问题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公务卡</w:t>
      </w:r>
      <w:r>
        <w:rPr>
          <w:rFonts w:hint="default" w:ascii="Times New Roman" w:hAnsi="Times New Roman" w:cs="Times New Roman"/>
          <w:color w:val="000000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POS签购单名称与发票商户名称应当一致。如不一致，POS签购单应加盖商户印章。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菜品明细单不能有烟酒和名贵菜品。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菜品明细单人数须与就餐人数一致。</w:t>
      </w:r>
    </w:p>
    <w:p>
      <w:pPr>
        <w:adjustRightInd w:val="0"/>
        <w:snapToGrid w:val="0"/>
        <w:spacing w:line="560" w:lineRule="exact"/>
        <w:ind w:firstLine="645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如发票为手撕发票，开票单位盖章必须清晰，且手撕发票应在发票有效期内。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eastAsia="zh-CN"/>
        </w:rPr>
        <w:t>六、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开票信息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（一）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单位名称：天津市粮食和物资储备局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（二）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税号：11120000MB18850906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（三）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开户行名称：工行天津解放北路支行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（四）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开户行银行账号：0302010729300189667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附表：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全市政策性粮油库存检查人员餐费明细单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全市政策性粮油库存检查人员住宿费明细单</w:t>
      </w:r>
    </w:p>
    <w:sectPr>
      <w:footerReference r:id="rId3" w:type="default"/>
      <w:pgSz w:w="11906" w:h="16838"/>
      <w:pgMar w:top="2098" w:right="1474" w:bottom="1984" w:left="1587" w:header="1418" w:footer="113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outlineLvl w:val="9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outlineLvl w:val="9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A2A"/>
    <w:rsid w:val="00070DD1"/>
    <w:rsid w:val="000D6DA3"/>
    <w:rsid w:val="002323EC"/>
    <w:rsid w:val="002F5E05"/>
    <w:rsid w:val="003753FE"/>
    <w:rsid w:val="003B176E"/>
    <w:rsid w:val="004D71B7"/>
    <w:rsid w:val="00504B8F"/>
    <w:rsid w:val="00623258"/>
    <w:rsid w:val="00696FA9"/>
    <w:rsid w:val="006D4E04"/>
    <w:rsid w:val="006E5C7A"/>
    <w:rsid w:val="00737F95"/>
    <w:rsid w:val="007B3848"/>
    <w:rsid w:val="0080123C"/>
    <w:rsid w:val="0087428E"/>
    <w:rsid w:val="0088054B"/>
    <w:rsid w:val="00895FA7"/>
    <w:rsid w:val="008A5D88"/>
    <w:rsid w:val="008E59EC"/>
    <w:rsid w:val="0098499E"/>
    <w:rsid w:val="009919B7"/>
    <w:rsid w:val="00A0537A"/>
    <w:rsid w:val="00A41A2A"/>
    <w:rsid w:val="00AF4BE3"/>
    <w:rsid w:val="00B112E2"/>
    <w:rsid w:val="00B22E46"/>
    <w:rsid w:val="00B32638"/>
    <w:rsid w:val="00B42A84"/>
    <w:rsid w:val="00BC64DA"/>
    <w:rsid w:val="00C00973"/>
    <w:rsid w:val="00DC30A4"/>
    <w:rsid w:val="00E53004"/>
    <w:rsid w:val="00E60BC6"/>
    <w:rsid w:val="00E625DD"/>
    <w:rsid w:val="00EA0143"/>
    <w:rsid w:val="00FF7765"/>
    <w:rsid w:val="03F7D132"/>
    <w:rsid w:val="18F2AC5D"/>
    <w:rsid w:val="2FF71AF2"/>
    <w:rsid w:val="33F0DF34"/>
    <w:rsid w:val="35EE4C48"/>
    <w:rsid w:val="3B72DD00"/>
    <w:rsid w:val="3BFDC0CB"/>
    <w:rsid w:val="3CFE7E32"/>
    <w:rsid w:val="3ED7CA6C"/>
    <w:rsid w:val="3F6CD4D5"/>
    <w:rsid w:val="3FA7E47D"/>
    <w:rsid w:val="3FBF561C"/>
    <w:rsid w:val="3FFBAA09"/>
    <w:rsid w:val="46FFA4FE"/>
    <w:rsid w:val="4B7F830A"/>
    <w:rsid w:val="4EFF500D"/>
    <w:rsid w:val="53066DD7"/>
    <w:rsid w:val="53F7CC55"/>
    <w:rsid w:val="577B9999"/>
    <w:rsid w:val="5977B3B0"/>
    <w:rsid w:val="5B7799B4"/>
    <w:rsid w:val="5B7F36F7"/>
    <w:rsid w:val="5B9BBC24"/>
    <w:rsid w:val="5BBFE5C4"/>
    <w:rsid w:val="5E789C84"/>
    <w:rsid w:val="5EF30EF0"/>
    <w:rsid w:val="5FF4BA85"/>
    <w:rsid w:val="5FF752C9"/>
    <w:rsid w:val="5FFBC8C6"/>
    <w:rsid w:val="5FFFB781"/>
    <w:rsid w:val="64DFBFF9"/>
    <w:rsid w:val="66FDB7F2"/>
    <w:rsid w:val="6B7F851E"/>
    <w:rsid w:val="6B7FF05D"/>
    <w:rsid w:val="6EFDF623"/>
    <w:rsid w:val="6F5F9AC6"/>
    <w:rsid w:val="6FFDF4B1"/>
    <w:rsid w:val="6FFF5D62"/>
    <w:rsid w:val="73176CB9"/>
    <w:rsid w:val="757D5D1A"/>
    <w:rsid w:val="75EF03C5"/>
    <w:rsid w:val="76BDE798"/>
    <w:rsid w:val="77AFAE40"/>
    <w:rsid w:val="7BE74668"/>
    <w:rsid w:val="7C9DB61C"/>
    <w:rsid w:val="7D7B13AF"/>
    <w:rsid w:val="7E1DB44E"/>
    <w:rsid w:val="7E5B9A78"/>
    <w:rsid w:val="7E7B7F85"/>
    <w:rsid w:val="7EE8E00D"/>
    <w:rsid w:val="7EF720AA"/>
    <w:rsid w:val="7EFFB313"/>
    <w:rsid w:val="7F27CAA0"/>
    <w:rsid w:val="7F3D7792"/>
    <w:rsid w:val="7F7DE037"/>
    <w:rsid w:val="7F96E2C0"/>
    <w:rsid w:val="7FDEB552"/>
    <w:rsid w:val="7FEFF010"/>
    <w:rsid w:val="7FFB0E26"/>
    <w:rsid w:val="7FFDABF7"/>
    <w:rsid w:val="7FFF075C"/>
    <w:rsid w:val="97FF0B11"/>
    <w:rsid w:val="9B3E837F"/>
    <w:rsid w:val="9D27CBB7"/>
    <w:rsid w:val="9EFF79E7"/>
    <w:rsid w:val="9FAA86A0"/>
    <w:rsid w:val="A5FF62FC"/>
    <w:rsid w:val="A6DE3E2B"/>
    <w:rsid w:val="A6EEF747"/>
    <w:rsid w:val="AB755FEC"/>
    <w:rsid w:val="ACB91708"/>
    <w:rsid w:val="AF7B523D"/>
    <w:rsid w:val="AFEBAE63"/>
    <w:rsid w:val="AFF74FDF"/>
    <w:rsid w:val="AFFDE7B6"/>
    <w:rsid w:val="B3BFE124"/>
    <w:rsid w:val="B6AF6651"/>
    <w:rsid w:val="B97D42E3"/>
    <w:rsid w:val="BFBEF60C"/>
    <w:rsid w:val="BFD30CAE"/>
    <w:rsid w:val="BFEEEBA6"/>
    <w:rsid w:val="BFFBEF06"/>
    <w:rsid w:val="CF7FA5D3"/>
    <w:rsid w:val="CFE7749C"/>
    <w:rsid w:val="D5B74D5D"/>
    <w:rsid w:val="D5FEF671"/>
    <w:rsid w:val="D6BF438F"/>
    <w:rsid w:val="D7EF4077"/>
    <w:rsid w:val="D87641E6"/>
    <w:rsid w:val="DACF74DD"/>
    <w:rsid w:val="DBF7A7A4"/>
    <w:rsid w:val="DBFFEA45"/>
    <w:rsid w:val="DFDF3D35"/>
    <w:rsid w:val="DFEE8BB9"/>
    <w:rsid w:val="DFFA8515"/>
    <w:rsid w:val="DFFFD4DF"/>
    <w:rsid w:val="E5CEFE25"/>
    <w:rsid w:val="E67FE5FE"/>
    <w:rsid w:val="E6CF9C47"/>
    <w:rsid w:val="E76E4B5D"/>
    <w:rsid w:val="E7D2D50D"/>
    <w:rsid w:val="EB6F126A"/>
    <w:rsid w:val="EBBF9156"/>
    <w:rsid w:val="ED7FD55F"/>
    <w:rsid w:val="EDD99B5C"/>
    <w:rsid w:val="EF7FA9BF"/>
    <w:rsid w:val="EFEDB532"/>
    <w:rsid w:val="EFFCE134"/>
    <w:rsid w:val="F155BB7B"/>
    <w:rsid w:val="F1FF5BD1"/>
    <w:rsid w:val="F27E09D5"/>
    <w:rsid w:val="F3FBC27A"/>
    <w:rsid w:val="F55F8A88"/>
    <w:rsid w:val="F5FDC503"/>
    <w:rsid w:val="F712C2C9"/>
    <w:rsid w:val="F77875A5"/>
    <w:rsid w:val="F7BF6827"/>
    <w:rsid w:val="F7DB5B36"/>
    <w:rsid w:val="F9BF761B"/>
    <w:rsid w:val="F9DF251E"/>
    <w:rsid w:val="F9FDA0CF"/>
    <w:rsid w:val="FA596593"/>
    <w:rsid w:val="FA7E74D7"/>
    <w:rsid w:val="FBDFC061"/>
    <w:rsid w:val="FBF76BCB"/>
    <w:rsid w:val="FBFB4C75"/>
    <w:rsid w:val="FDBA72E3"/>
    <w:rsid w:val="FDDE5FA0"/>
    <w:rsid w:val="FDEF2F01"/>
    <w:rsid w:val="FDFF97D2"/>
    <w:rsid w:val="FF5F163C"/>
    <w:rsid w:val="FF75A1C3"/>
    <w:rsid w:val="FF7C1363"/>
    <w:rsid w:val="FFB97F56"/>
    <w:rsid w:val="FFBF4F1D"/>
    <w:rsid w:val="FFFBE82A"/>
    <w:rsid w:val="FFFDF975"/>
    <w:rsid w:val="FFFFEE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127</Words>
  <Characters>725</Characters>
  <Lines>6</Lines>
  <Paragraphs>1</Paragraphs>
  <TotalTime>26</TotalTime>
  <ScaleCrop>false</ScaleCrop>
  <LinksUpToDate>false</LinksUpToDate>
  <CharactersWithSpaces>851</CharactersWithSpaces>
  <Application>WPS Office_11.8.2.12320_F1E327BC-269C-435d-A152-05C5408002CA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2019-05-02T03:19:00Z</dcterms:created>
  <dc:creator>cwc-cw</dc:creator>
  <cp:lastModifiedBy>Jin</cp:lastModifiedBy>
  <cp:lastPrinted>2023-04-01T17:10:00Z</cp:lastPrinted>
  <dcterms:modified xsi:type="dcterms:W3CDTF">2025-04-28T10:05:00Z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2052-11.8.2.12320</vt:lpwstr>
  </property>
  <property fmtid="{D5CDD505-2E9C-101B-9397-08002B2CF9AE}" pid="3" name="ICV">
    <vt:lpwstr>406A75FEB83F7ABE8953EA67E0F299B9</vt:lpwstr>
  </property>
</Properties>
</file>